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657" w14:textId="77777777" w:rsidR="00BC4311" w:rsidRDefault="002A1E8A" w:rsidP="002A1E8A">
      <w:pPr>
        <w:jc w:val="center"/>
        <w:rPr>
          <w:b/>
          <w:sz w:val="32"/>
          <w:szCs w:val="32"/>
          <w:u w:val="single"/>
        </w:rPr>
      </w:pPr>
      <w:r>
        <w:rPr>
          <w:b/>
          <w:sz w:val="32"/>
          <w:szCs w:val="32"/>
          <w:u w:val="single"/>
        </w:rPr>
        <w:t>EAST COKER VILLAGE HALL</w:t>
      </w:r>
    </w:p>
    <w:p w14:paraId="126FB4E5" w14:textId="77777777" w:rsidR="002A1E8A" w:rsidRDefault="002A1E8A" w:rsidP="002A1E8A">
      <w:pPr>
        <w:jc w:val="center"/>
        <w:rPr>
          <w:b/>
          <w:sz w:val="28"/>
          <w:szCs w:val="28"/>
          <w:u w:val="single"/>
        </w:rPr>
      </w:pPr>
      <w:r>
        <w:rPr>
          <w:b/>
          <w:sz w:val="28"/>
          <w:szCs w:val="28"/>
          <w:u w:val="single"/>
        </w:rPr>
        <w:t>THE SITUATION AFTER 19</w:t>
      </w:r>
      <w:r w:rsidRPr="002A1E8A">
        <w:rPr>
          <w:b/>
          <w:sz w:val="28"/>
          <w:szCs w:val="28"/>
          <w:u w:val="single"/>
          <w:vertAlign w:val="superscript"/>
        </w:rPr>
        <w:t>th</w:t>
      </w:r>
      <w:r>
        <w:rPr>
          <w:b/>
          <w:sz w:val="28"/>
          <w:szCs w:val="28"/>
          <w:u w:val="single"/>
        </w:rPr>
        <w:t xml:space="preserve"> JULY</w:t>
      </w:r>
    </w:p>
    <w:p w14:paraId="627B6E23" w14:textId="77777777" w:rsidR="002A1E8A" w:rsidRDefault="002A1E8A" w:rsidP="002A1E8A">
      <w:pPr>
        <w:rPr>
          <w:sz w:val="28"/>
          <w:szCs w:val="28"/>
        </w:rPr>
      </w:pPr>
      <w:r>
        <w:rPr>
          <w:sz w:val="28"/>
          <w:szCs w:val="28"/>
        </w:rPr>
        <w:t>As you will be aware the government has effectively removed all Covid related legal restrictions with effect from 19</w:t>
      </w:r>
      <w:r w:rsidRPr="002A1E8A">
        <w:rPr>
          <w:sz w:val="28"/>
          <w:szCs w:val="28"/>
          <w:vertAlign w:val="superscript"/>
        </w:rPr>
        <w:t>th</w:t>
      </w:r>
      <w:r>
        <w:rPr>
          <w:sz w:val="28"/>
          <w:szCs w:val="28"/>
        </w:rPr>
        <w:t xml:space="preserve"> July.</w:t>
      </w:r>
    </w:p>
    <w:p w14:paraId="343D105A" w14:textId="77777777" w:rsidR="002A1E8A" w:rsidRDefault="002A1E8A" w:rsidP="002A1E8A">
      <w:pPr>
        <w:rPr>
          <w:sz w:val="28"/>
          <w:szCs w:val="28"/>
        </w:rPr>
      </w:pPr>
      <w:r>
        <w:rPr>
          <w:sz w:val="28"/>
          <w:szCs w:val="28"/>
        </w:rPr>
        <w:t>However, we would still look to proceed during the next period of further opening up with care and caution. We are keen to protect the health and safety of all users and believe that this is an approach that will be understood and appreciated by our users.</w:t>
      </w:r>
    </w:p>
    <w:p w14:paraId="25A92C28" w14:textId="77777777" w:rsidR="002A1E8A" w:rsidRDefault="002A1E8A" w:rsidP="002A1E8A">
      <w:pPr>
        <w:rPr>
          <w:sz w:val="28"/>
          <w:szCs w:val="28"/>
        </w:rPr>
      </w:pPr>
      <w:r>
        <w:rPr>
          <w:sz w:val="28"/>
          <w:szCs w:val="28"/>
        </w:rPr>
        <w:t>As has been the case throughout the various stages of lockdown we have received neither advice nor guidance from the government and are still awaiting guidance from our support group ACRE. In the meantime we would urge all users to exert care and caution and to consider others at all times, especially those who may be particularly vulnerable. In particular we would ask that you continue;</w:t>
      </w:r>
    </w:p>
    <w:p w14:paraId="660FBDBD" w14:textId="77777777" w:rsidR="002A1E8A" w:rsidRDefault="00487A0D" w:rsidP="002A1E8A">
      <w:pPr>
        <w:rPr>
          <w:sz w:val="28"/>
          <w:szCs w:val="28"/>
        </w:rPr>
      </w:pPr>
      <w:r>
        <w:rPr>
          <w:sz w:val="28"/>
          <w:szCs w:val="28"/>
        </w:rPr>
        <w:t>+</w:t>
      </w:r>
      <w:r w:rsidR="002A1E8A">
        <w:rPr>
          <w:sz w:val="28"/>
          <w:szCs w:val="28"/>
        </w:rPr>
        <w:t xml:space="preserve"> to use the hand sanitiser and other sanitising equipment provided</w:t>
      </w:r>
    </w:p>
    <w:p w14:paraId="04EEF93E" w14:textId="77777777" w:rsidR="00487A0D" w:rsidRDefault="00487A0D" w:rsidP="002A1E8A">
      <w:pPr>
        <w:rPr>
          <w:sz w:val="28"/>
          <w:szCs w:val="28"/>
        </w:rPr>
      </w:pPr>
      <w:r>
        <w:rPr>
          <w:sz w:val="28"/>
          <w:szCs w:val="28"/>
        </w:rPr>
        <w:t>+to wear masks wherever possible</w:t>
      </w:r>
    </w:p>
    <w:p w14:paraId="5EDC837B" w14:textId="77777777" w:rsidR="00487A0D" w:rsidRDefault="00487A0D" w:rsidP="002A1E8A">
      <w:pPr>
        <w:rPr>
          <w:sz w:val="28"/>
          <w:szCs w:val="28"/>
        </w:rPr>
      </w:pPr>
      <w:r>
        <w:rPr>
          <w:sz w:val="28"/>
          <w:szCs w:val="28"/>
        </w:rPr>
        <w:t>+to maintain reasonable social distancing</w:t>
      </w:r>
    </w:p>
    <w:p w14:paraId="4CACFC38" w14:textId="77777777" w:rsidR="00487A0D" w:rsidRDefault="00487A0D" w:rsidP="002A1E8A">
      <w:pPr>
        <w:rPr>
          <w:sz w:val="28"/>
          <w:szCs w:val="28"/>
        </w:rPr>
      </w:pPr>
      <w:r>
        <w:rPr>
          <w:sz w:val="28"/>
          <w:szCs w:val="28"/>
        </w:rPr>
        <w:t>+t o ensure that there is the maximum ventilation possible via doors and windows</w:t>
      </w:r>
    </w:p>
    <w:p w14:paraId="2354D7D2" w14:textId="77777777" w:rsidR="00135DD0" w:rsidRDefault="00135DD0" w:rsidP="002A1E8A">
      <w:pPr>
        <w:rPr>
          <w:sz w:val="28"/>
          <w:szCs w:val="28"/>
        </w:rPr>
      </w:pPr>
      <w:r>
        <w:rPr>
          <w:sz w:val="28"/>
          <w:szCs w:val="28"/>
        </w:rPr>
        <w:t>+to continue to sanitise chairs and tables before and after use</w:t>
      </w:r>
    </w:p>
    <w:p w14:paraId="08E86736" w14:textId="77777777" w:rsidR="00135DD0" w:rsidRDefault="00135DD0" w:rsidP="002A1E8A">
      <w:pPr>
        <w:rPr>
          <w:sz w:val="28"/>
          <w:szCs w:val="28"/>
        </w:rPr>
      </w:pPr>
      <w:r>
        <w:rPr>
          <w:sz w:val="28"/>
          <w:szCs w:val="28"/>
        </w:rPr>
        <w:t>+t o complete the cleaning record in the hall as this is a vital requirement for our insurers</w:t>
      </w:r>
    </w:p>
    <w:p w14:paraId="56CC46E0" w14:textId="77777777" w:rsidR="00135DD0" w:rsidRDefault="00135DD0" w:rsidP="002A1E8A">
      <w:pPr>
        <w:rPr>
          <w:sz w:val="28"/>
          <w:szCs w:val="28"/>
        </w:rPr>
      </w:pPr>
      <w:r>
        <w:rPr>
          <w:sz w:val="28"/>
          <w:szCs w:val="28"/>
        </w:rPr>
        <w:t>Owing to the difficulties in ensuring adequate ventilation the Dampier Room will remain closed for the time being. However, the stage may be used subject to all of the above requirements.</w:t>
      </w:r>
    </w:p>
    <w:p w14:paraId="75C7EB6B" w14:textId="77777777" w:rsidR="00487A0D" w:rsidRDefault="00487A0D" w:rsidP="002A1E8A">
      <w:pPr>
        <w:rPr>
          <w:sz w:val="28"/>
          <w:szCs w:val="28"/>
        </w:rPr>
      </w:pPr>
      <w:r>
        <w:rPr>
          <w:sz w:val="28"/>
          <w:szCs w:val="28"/>
        </w:rPr>
        <w:t xml:space="preserve">Please enjoy the increased availability of our facilities but remember that things are </w:t>
      </w:r>
      <w:r w:rsidR="00135DD0">
        <w:rPr>
          <w:sz w:val="28"/>
          <w:szCs w:val="28"/>
        </w:rPr>
        <w:t>not back to pre-pandemic normal and any outbreaks traced to the hall will result in further closure.</w:t>
      </w:r>
    </w:p>
    <w:p w14:paraId="119F653B" w14:textId="77777777" w:rsidR="00135DD0" w:rsidRDefault="00135DD0" w:rsidP="002A1E8A">
      <w:pPr>
        <w:rPr>
          <w:sz w:val="28"/>
          <w:szCs w:val="28"/>
        </w:rPr>
      </w:pPr>
      <w:r>
        <w:rPr>
          <w:sz w:val="28"/>
          <w:szCs w:val="28"/>
        </w:rPr>
        <w:lastRenderedPageBreak/>
        <w:t>If when we receive further advice and guidance, from ACRE in particular, there is a need to revise our own guidance I will, of course, get back to you.</w:t>
      </w:r>
    </w:p>
    <w:p w14:paraId="2AFB3791" w14:textId="77777777" w:rsidR="00487A0D" w:rsidRDefault="00487A0D" w:rsidP="002A1E8A">
      <w:pPr>
        <w:rPr>
          <w:sz w:val="28"/>
          <w:szCs w:val="28"/>
        </w:rPr>
      </w:pPr>
    </w:p>
    <w:p w14:paraId="028F72D2" w14:textId="77777777" w:rsidR="00487A0D" w:rsidRDefault="00487A0D" w:rsidP="002A1E8A">
      <w:pPr>
        <w:rPr>
          <w:sz w:val="28"/>
          <w:szCs w:val="28"/>
        </w:rPr>
      </w:pPr>
      <w:r>
        <w:rPr>
          <w:sz w:val="28"/>
          <w:szCs w:val="28"/>
        </w:rPr>
        <w:t>John Hollis</w:t>
      </w:r>
    </w:p>
    <w:p w14:paraId="54349E28" w14:textId="77777777" w:rsidR="00487A0D" w:rsidRPr="002A1E8A" w:rsidRDefault="00487A0D" w:rsidP="002A1E8A">
      <w:pPr>
        <w:rPr>
          <w:sz w:val="28"/>
          <w:szCs w:val="28"/>
        </w:rPr>
      </w:pPr>
      <w:r>
        <w:rPr>
          <w:sz w:val="28"/>
          <w:szCs w:val="28"/>
        </w:rPr>
        <w:t>Chairman – East Coker Village Hall Management Committee</w:t>
      </w:r>
    </w:p>
    <w:sectPr w:rsidR="00487A0D" w:rsidRPr="002A1E8A" w:rsidSect="00BC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A4D"/>
    <w:multiLevelType w:val="hybridMultilevel"/>
    <w:tmpl w:val="7B92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8A"/>
    <w:rsid w:val="00135DD0"/>
    <w:rsid w:val="002A1E8A"/>
    <w:rsid w:val="002D49FB"/>
    <w:rsid w:val="00487A0D"/>
    <w:rsid w:val="00775DD2"/>
    <w:rsid w:val="009D0C1B"/>
    <w:rsid w:val="00BC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4286"/>
  <w15:docId w15:val="{98C12D7E-9961-4545-A01C-2020E3F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Pauline Dagnall</cp:lastModifiedBy>
  <cp:revision>2</cp:revision>
  <dcterms:created xsi:type="dcterms:W3CDTF">2021-07-21T13:27:00Z</dcterms:created>
  <dcterms:modified xsi:type="dcterms:W3CDTF">2021-07-21T13:27:00Z</dcterms:modified>
</cp:coreProperties>
</file>